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A406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24.6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93642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0225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540"/>
        <w:gridCol w:w="1445"/>
        <w:gridCol w:w="448"/>
        <w:gridCol w:w="686"/>
        <w:gridCol w:w="3440"/>
        <w:gridCol w:w="709"/>
      </w:tblGrid>
      <w:tr w:rsidR="009416DA" w:rsidRPr="00E335AA" w:rsidTr="00002250">
        <w:trPr>
          <w:gridAfter w:val="1"/>
          <w:wAfter w:w="709" w:type="dxa"/>
          <w:trHeight w:val="277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1750-р/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02250">
        <w:trPr>
          <w:gridAfter w:val="1"/>
          <w:wAfter w:w="709" w:type="dxa"/>
          <w:trHeight w:val="244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002250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002250">
            <w:pPr>
              <w:jc w:val="both"/>
            </w:pPr>
            <w:r>
              <w:t>О внесении изменений в распоряжение Администрации Златоустовского городского округа от 07.04.2025</w:t>
            </w:r>
            <w:r w:rsidR="00002250">
              <w:t> </w:t>
            </w:r>
            <w:r>
              <w:t xml:space="preserve">г. </w:t>
            </w:r>
            <w:r w:rsidR="00002250">
              <w:br/>
            </w:r>
            <w:r>
              <w:t>№</w:t>
            </w:r>
            <w:r w:rsidR="00002250">
              <w:t xml:space="preserve"> </w:t>
            </w:r>
            <w:r>
              <w:t>1197-р/</w:t>
            </w:r>
            <w:proofErr w:type="gramStart"/>
            <w:r>
              <w:t>АДМ</w:t>
            </w:r>
            <w:proofErr w:type="gramEnd"/>
            <w:r>
              <w:t xml:space="preserve"> «О проведении торгов по продаже права на заключение договоров аренды муниципального имущества в размере ежемесячного платежа за право пользования муниципальным имуществом сроком </w:t>
            </w:r>
            <w:r w:rsidR="00002250">
              <w:br/>
            </w:r>
            <w:r>
              <w:t>на 5 (пять) лет в электронной форме»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00225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02250" w:rsidRDefault="00002250" w:rsidP="00002250">
      <w:pPr>
        <w:widowControl w:val="0"/>
        <w:ind w:firstLine="709"/>
        <w:jc w:val="both"/>
      </w:pPr>
      <w:r>
        <w:t>В целях устранения технической ошибки:</w:t>
      </w:r>
    </w:p>
    <w:p w:rsidR="00002250" w:rsidRDefault="00002250" w:rsidP="00002250">
      <w:pPr>
        <w:widowControl w:val="0"/>
        <w:tabs>
          <w:tab w:val="left" w:pos="993"/>
        </w:tabs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>от 07.04.2025 г. №1197-р/</w:t>
      </w:r>
      <w:proofErr w:type="gramStart"/>
      <w:r>
        <w:t>АДМ</w:t>
      </w:r>
      <w:proofErr w:type="gramEnd"/>
      <w:r>
        <w:t xml:space="preserve"> «О проведении торгов по продаже права </w:t>
      </w:r>
      <w:r>
        <w:br/>
        <w:t>на заключение договоров аренды муниципального имущества в размере ежемесячного платежа за право пользования муниципальным имуществом сроком на 5 (пять) лет в электронной форме» внести следующие изменения:</w:t>
      </w:r>
    </w:p>
    <w:p w:rsidR="00002250" w:rsidRDefault="00002250" w:rsidP="00002250">
      <w:pPr>
        <w:widowControl w:val="0"/>
        <w:tabs>
          <w:tab w:val="left" w:pos="993"/>
        </w:tabs>
        <w:ind w:firstLine="709"/>
        <w:jc w:val="both"/>
      </w:pPr>
      <w:r>
        <w:t>1) подпункт 2 пункта 1 распоряжения изложить в следующей редакции: «помещение - 1, назначение: нежилое, этаж 1, общей площадью 81,6 кв.</w:t>
      </w:r>
      <w:r w:rsidR="00A54441">
        <w:t xml:space="preserve"> </w:t>
      </w:r>
      <w:r>
        <w:t xml:space="preserve">метров, кадастровый номер: 74:25:0301415:386, расположенное по адресу: </w:t>
      </w:r>
      <w:proofErr w:type="gramStart"/>
      <w:r>
        <w:t>Челябинская область, г. Златоуст, ул. им. П.А. Румянцева, д.10».</w:t>
      </w:r>
      <w:proofErr w:type="gramEnd"/>
    </w:p>
    <w:p w:rsidR="00002250" w:rsidRDefault="00002250" w:rsidP="00002250">
      <w:pPr>
        <w:widowControl w:val="0"/>
        <w:tabs>
          <w:tab w:val="left" w:pos="993"/>
        </w:tabs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002250" w:rsidRDefault="00002250" w:rsidP="00002250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002250" w:rsidP="00002250">
      <w:pPr>
        <w:widowControl w:val="0"/>
        <w:tabs>
          <w:tab w:val="left" w:pos="993"/>
        </w:tabs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002250">
      <w:pPr>
        <w:widowControl w:val="0"/>
        <w:tabs>
          <w:tab w:val="left" w:pos="993"/>
        </w:tabs>
        <w:ind w:firstLine="709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119"/>
        <w:gridCol w:w="2126"/>
      </w:tblGrid>
      <w:tr w:rsidR="001B491C" w:rsidRPr="00E335AA" w:rsidTr="00002250">
        <w:trPr>
          <w:trHeight w:val="1570"/>
        </w:trPr>
        <w:tc>
          <w:tcPr>
            <w:tcW w:w="4394" w:type="dxa"/>
            <w:vAlign w:val="bottom"/>
          </w:tcPr>
          <w:p w:rsidR="001B491C" w:rsidRPr="00E335AA" w:rsidRDefault="00002250" w:rsidP="00D36310">
            <w:proofErr w:type="gramStart"/>
            <w:r w:rsidRPr="00002250">
              <w:t>Исполняющий</w:t>
            </w:r>
            <w:proofErr w:type="gramEnd"/>
            <w:r w:rsidRPr="00002250">
              <w:t xml:space="preserve"> обязанности Главы Златоустовского городского округа</w:t>
            </w:r>
          </w:p>
        </w:tc>
        <w:tc>
          <w:tcPr>
            <w:tcW w:w="3119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373366F" wp14:editId="55FC244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00225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Вр-427351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Вр-427351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0225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2250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4441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406A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2025-05-28T06:20:00Z</dcterms:created>
  <dcterms:modified xsi:type="dcterms:W3CDTF">2025-05-28T06:20:00Z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